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Adeola, O., &amp; Evans, O. (2020). ICT, infrastructure, and tourism development in Africa. </w:t>
      </w:r>
      <w:hyperlink w:anchor="_top" w:history="1">
        <w:r>
          <w:rPr>
            <w:rStyle w:val="Hyperlink"/>
            <w:rFonts w:ascii="Times New Roman" w:eastAsia="Times New Roman" w:hAnsi="Times New Roman" w:cs="Times New Roman"/>
            <w:i/>
            <w:iCs/>
            <w:sz w:val="24"/>
            <w:szCs w:val="24"/>
            <w:lang w:eastAsia="en-US"/>
          </w:rPr>
          <w:t>Tourism Economics</w:t>
        </w:r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, </w:t>
        </w:r>
        <w:r>
          <w:rPr>
            <w:rStyle w:val="Hyperlink"/>
            <w:rFonts w:ascii="Times New Roman" w:eastAsia="Times New Roman" w:hAnsi="Times New Roman" w:cs="Times New Roman"/>
            <w:i/>
            <w:iCs/>
            <w:sz w:val="24"/>
            <w:szCs w:val="24"/>
            <w:lang w:eastAsia="en-US"/>
          </w:rPr>
          <w:t>26</w:t>
        </w:r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(1), 97-11</w:t>
        </w:r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[</w:t>
        </w:r>
        <w:proofErr w:type="spellStart"/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CrossRef</w:t>
        </w:r>
        <w:proofErr w:type="spellEnd"/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]</w:t>
        </w:r>
      </w:hyperlink>
      <w:r>
        <w:rPr>
          <w:rStyle w:val="Hyperlink"/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Agiomirgianakis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G.,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Serenis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D.,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Tsounis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N. (2014). Exchange rate volatility and tourist flows into Turkey. </w:t>
      </w:r>
      <w:hyperlink w:anchor="_top" w:history="1">
        <w:r>
          <w:rPr>
            <w:rStyle w:val="Hyperlink"/>
            <w:rFonts w:ascii="Times New Roman" w:eastAsia="Times New Roman" w:hAnsi="Times New Roman" w:cs="Times New Roman"/>
            <w:i/>
            <w:iCs/>
            <w:sz w:val="24"/>
            <w:szCs w:val="24"/>
            <w:lang w:eastAsia="en-US"/>
          </w:rPr>
          <w:t>Journal of Economic Integration</w:t>
        </w:r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, 700-72</w:t>
        </w:r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[</w:t>
        </w:r>
        <w:proofErr w:type="spellStart"/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CrossRef</w:t>
        </w:r>
        <w:proofErr w:type="spellEnd"/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]</w:t>
        </w:r>
      </w:hyperlink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Alderighi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M., &amp; Gaggero, A. A. (2019). Flight availability and international tourism flows. </w:t>
      </w:r>
      <w:hyperlink w:anchor="_top" w:history="1">
        <w:r>
          <w:rPr>
            <w:rStyle w:val="Hyperlink"/>
            <w:rFonts w:ascii="Times New Roman" w:eastAsia="Times New Roman" w:hAnsi="Times New Roman" w:cs="Times New Roman"/>
            <w:i/>
            <w:iCs/>
            <w:sz w:val="24"/>
            <w:szCs w:val="24"/>
            <w:lang w:eastAsia="en-US"/>
          </w:rPr>
          <w:t>Annals of Tourism Research</w:t>
        </w:r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, </w:t>
        </w:r>
        <w:r>
          <w:rPr>
            <w:rStyle w:val="Hyperlink"/>
            <w:rFonts w:ascii="Times New Roman" w:eastAsia="Times New Roman" w:hAnsi="Times New Roman" w:cs="Times New Roman"/>
            <w:i/>
            <w:iCs/>
            <w:sz w:val="24"/>
            <w:szCs w:val="24"/>
            <w:lang w:eastAsia="en-US"/>
          </w:rPr>
          <w:t>79</w:t>
        </w:r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, 10264</w:t>
        </w:r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[</w:t>
        </w:r>
        <w:proofErr w:type="spellStart"/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CrossRef</w:t>
        </w:r>
        <w:proofErr w:type="spellEnd"/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]</w:t>
        </w:r>
      </w:hyperlink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Alexander, D. W.,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Merkert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R. (2017). Challenges to domestic air freight in Australia: Evaluating air traffic markets with gravity modelling. </w:t>
      </w:r>
      <w:hyperlink w:anchor="_top" w:history="1">
        <w:r>
          <w:rPr>
            <w:rStyle w:val="Hyperlink"/>
            <w:rFonts w:ascii="Times New Roman" w:eastAsia="Times New Roman" w:hAnsi="Times New Roman" w:cs="Times New Roman"/>
            <w:i/>
            <w:iCs/>
            <w:sz w:val="24"/>
            <w:szCs w:val="24"/>
            <w:lang w:eastAsia="en-US"/>
          </w:rPr>
          <w:t>Journal of Air Transport Management</w:t>
        </w:r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, </w:t>
        </w:r>
        <w:r>
          <w:rPr>
            <w:rStyle w:val="Hyperlink"/>
            <w:rFonts w:ascii="Times New Roman" w:eastAsia="Times New Roman" w:hAnsi="Times New Roman" w:cs="Times New Roman"/>
            <w:i/>
            <w:iCs/>
            <w:sz w:val="24"/>
            <w:szCs w:val="24"/>
            <w:lang w:eastAsia="en-US"/>
          </w:rPr>
          <w:t>61</w:t>
        </w:r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, 41-5</w:t>
        </w:r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[</w:t>
        </w:r>
        <w:proofErr w:type="spellStart"/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CrossRef</w:t>
        </w:r>
        <w:proofErr w:type="spellEnd"/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]</w:t>
        </w:r>
      </w:hyperlink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Altaf, N. (2021). Modelling the international tourist arrivals in India. </w:t>
      </w:r>
      <w:hyperlink w:anchor="_top" w:history="1">
        <w:r>
          <w:rPr>
            <w:rStyle w:val="Hyperlink"/>
            <w:rFonts w:ascii="Times New Roman" w:eastAsia="Times New Roman" w:hAnsi="Times New Roman" w:cs="Times New Roman"/>
            <w:i/>
            <w:iCs/>
            <w:sz w:val="24"/>
            <w:szCs w:val="24"/>
            <w:lang w:eastAsia="en-US"/>
          </w:rPr>
          <w:t>Tourism Planning &amp; Development</w:t>
        </w:r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, </w:t>
        </w:r>
        <w:r>
          <w:rPr>
            <w:rStyle w:val="Hyperlink"/>
            <w:rFonts w:ascii="Times New Roman" w:eastAsia="Times New Roman" w:hAnsi="Times New Roman" w:cs="Times New Roman"/>
            <w:i/>
            <w:iCs/>
            <w:sz w:val="24"/>
            <w:szCs w:val="24"/>
            <w:lang w:eastAsia="en-US"/>
          </w:rPr>
          <w:t>18</w:t>
        </w:r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(6), 699-70</w:t>
        </w:r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[</w:t>
        </w:r>
        <w:proofErr w:type="spellStart"/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CrossRef</w:t>
        </w:r>
        <w:proofErr w:type="spellEnd"/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US"/>
          </w:rPr>
          <w:t>]</w:t>
        </w:r>
      </w:hyperlink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Alvarez‐Diaz, M.,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D'Hombres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B.,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Ghisetti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C.,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Pontarollo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N. (2020).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Analysing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 domestic tourism flows at the provincial level in Spain by using spatial gravity models.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International Journal of Tourism Research, 22(4),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403-41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Artigas, E. M.,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Yrigoyen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C. C., Moraga, E. T.,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Villalón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C. B. (2017). Determinants of trust towards tourist destinations.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Journal of Destination Marketing &amp; Management, 6(4), 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327-33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Balli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F.,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Balli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H. O., &amp; Louis, R. J. (2016). The impacts of immigrants and institutions on bilateral tourism flows.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Tourism Management, 52, 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221-22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Bao, J.,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Xie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H. J. (2019). Determinants of domestic tourism demand for Guilin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en-US"/>
        </w:rPr>
        <w:t>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Journal of China Tourism Research, 15(1),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1-1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Bazargani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R. H. Z.,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Kiliç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H. (2021). Tourism competitiveness and tourism sector performance: Empirical insights from new data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en-US"/>
        </w:rPr>
        <w:t>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Journal of Hospitality and Tourism Management,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46,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73-8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Bento, J. P. C. (2014). The determinants of international academic tourism demand in Europe.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Economics,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20(3),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611-62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Buigut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S. (2018). Effect of terrorism on demand for tourism in Kenya: A comparative analysis.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and Hospitality Research,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18(1),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28-3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Corne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A.,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Peypoch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N. (2020). On the determinants of tourism performance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en-US"/>
        </w:rPr>
        <w:t>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Annals of Tourism Research,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85,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10305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Cró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S., &amp; Martins, A. M. (2020). Foreign Direct Investment in the tourism sector: The case of France.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Management Perspectives, 33,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10061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br w:type="page"/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Czernek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K. (2017). Tourism features as determinants of knowledge transfer in the process of tourist cooperation.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Current Issues in Tourism,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20(2),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204-220.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de la Peña, M. R.,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Núñez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-Serrano, J. A.,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Turrión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J., &amp; Velázquez, F. J. (2019). A new tool for the analysis of the international competitiveness of tourist destinations based on performance.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Journal of Travel Research,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58(2),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207-22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De Vita, G. (2014). The long-run impact of exchange rate regimes on international tourism flows.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Management,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45,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226-23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Deng, T., &amp; Hu, Y. (2019). Modelling China’s outbound tourist flow to the ‘Silk Road’: A spatial econometric approach.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Economics, 25(8),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1167-118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Dropsy, V.,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Montet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C.,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Poirine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B. (2020). Tourism, insularity, and remoteness: A gravity-based approach.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Economics, 26(5),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792-80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Durbarry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R. (2008). Tourism taxes: Implications for tourism demand in the UK.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Review of Development Economics, 12(1),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21-3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Duro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J. A.,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Turrion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-Prats, J. (2019). Tourism seasonality worldwide.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Tourism Management Perspectives, 31, 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38-5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Eilat, Y.,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Einav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*, L. (2004). Determinants of international tourism: a three-dimensional panel data analysis.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Applied Economics, 36(12),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1315-132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Eryiğit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M.,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Kotil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E.,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Eryiğit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R. (2010). Factors affecting international tourism flows to Turkey: A gravity model approach.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Economics, 16(3),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585-59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Etzo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I.,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Massidda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C.,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Piras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R. (2014). Migration and outbound tourism: Evidence from Italy.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Annals of Tourism Research, 48,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235-24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[CrossRef]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Farzanegan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M. R.,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Gholipour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H. F.,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Feizi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M.,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Nunkoo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R.,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Andargoli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A. E. (2021). International tourism and outbreak of coronavirus (COVID-19): A cross-country analysis.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Journal of Travel Research, 60(3),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687-69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Fernández, J. A. S., Azevedo, P. S., Martín, J. M. M., &amp; Martín, J. A. R. (2020). Determinants of tourism destination competitiveness in the countries most visited by international tourists: Proposal of a synthetic index.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Tourism Management Perspectives, 33, 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10058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Fourie, J., &amp; Santana-Gallego, M. (2011). The impact of mega-sport events on tourist arrivals.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management, 32(6),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1364-1370.</w:t>
      </w: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Fourie, J., &amp; Santana-Gallego, M. (2013). The determinants of African tourism.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Development Southern Africa, 30(3),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347-36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Fourie, J.,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Rosselló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J., &amp; Santana‐Gallego, M. (2015). Religion, religious diversity and tourism. </w:t>
      </w:r>
      <w:proofErr w:type="spellStart"/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Kyklos</w:t>
      </w:r>
      <w:proofErr w:type="spellEnd"/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, 68(1),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51-6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lastRenderedPageBreak/>
        <w:t>Ghalia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T.,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Fidrmuc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J.,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Samargandi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N.,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Sohag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K. (2019). Institutional quality, political risk and tourism.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Tourism Management Perspectives, 32, 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10057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Ghani, G. M. (2016). Tourist arrivals to Malaysia from Muslim countries. 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Tourism 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Management Perspectives, 20,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1-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Ghosh, S. (2021). Inbound Australian tourism demand from Asia: a panel gravity model.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Journal of Economic Studies, 48(7),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1388-1400.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Ghosh, S. (2022). Modelling inbound international tourism demand in Australia: Lessons from the pandemics.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en-US"/>
        </w:rPr>
        <w:t>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International Journal of Tourism Research, 24(1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), 71-8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Giambona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F., &amp; Grassini, L. (2020). Tourism attractiveness in Italy: Regional empirical evidence using a pairwise comparisons modelling approach.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International Journal of Tourism Research, 22(1),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26-4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Gidebo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H. B. (2021). Factors determining international tourist flow to tourism destinations: A systematic review.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Journal of Hospitality Management and Tourism, 12(1),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9-1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5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Gil-Pareja, S.,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Llorca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-Vivero, R., &amp; Martínez-Serrano, J. A. (2007). The impact of embassies and consulates on tourism.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Management, 28(2),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355-360.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Groizard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J. L., &amp; Santana-Gallego, M. (2018). The destruction of cultural heritage and international tourism: The case of the Arab countries.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Journal of Cultural Heritage, 33,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285-29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Grosche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T.,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Rothlauf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F.,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Heinzl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A. (2007). Gravity models for airline passenger volume estimation.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Journal of Air Transport Management, 13(4),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175-18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Gutiérrez, A.,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Miravet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D. (2016). The determinants of tourist use of public transport at the destination.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Sustainability, 8(9),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90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Habibi, F. (2017). The determinants of inbound tourism to Malaysia: A panel data analysis.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Current Issues in Tourism, 20(9),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909-930.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Harb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G.,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Bassil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C. (2020). Gravity analysis of tourism flows and the ‘multilateral resistance to tourism’.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Current Issues in Tourism, 23(6),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666-67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Karl, M. (2018). Risk and uncertainty in travel decision-making: Tourist and destination perspective.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Journal of Travel Research, 57(1),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129-14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Khadaroo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J.,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Seetanah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B. (2008). The role of transport infrastructure in international tourism development: A gravity model approach.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Tourism management, 29(5), 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831-840.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Khalid, U., Okafor, L. E., &amp; Aziz, N. (2020). Armed conflict, military expenditure and international tourism.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Economics, 26(4),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555-57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Khalid, U., Okafor, L. E., &amp; Sanusi, O. I. (2022). Exploring diverse sources of linguistic influence on international tourism flows.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Journal of Travel Research, 61(3),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696-71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lastRenderedPageBreak/>
        <w:t xml:space="preserve">Khan, K.,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Su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C. W., Xiao, Y. D., Zhu, H., &amp; Zhang, X. (2021). Trends in tourism under economic uncertainty.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Economics, 27(4),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841-85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Khoshnevis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Yazdi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S.,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Khanalizadeh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B. (2017). Tourism demand: A panel data approach.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Current Issues in Tourism, 20(8),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787-800.</w:t>
      </w: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Kim, Y. R., Liu, A.,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Stienmetz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J., &amp; Chen, Y. (2022). Visitor flow spillover effects on attraction demand: A spatial econometric model with multisource data.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Management, 88,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10443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Li, K. X.,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Jin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M., &amp; Shi, W. (2018). Tourism as an important impetus to promoting economic growth: A critical review.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Management Perspectives, 26,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135-14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Li, Z.,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Huo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T., Shao, Y., Zhao, Q.,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Huo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M. (2022). Inbound tourism–a bibliometric review of SSCI articles (1993–2021).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Review, 77(1),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322-33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Lim, C., Zhu, L., &amp; Koo, T. T. (2019). Urban redevelopment and tourism growth: Relationship between tourism infrastructure and international visitor flows.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International Journal of Tourism Research, 21(2),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187-19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Lorde, T., Li, G., &amp; Airey, D. (2016). Modeling Caribbean tourism demand: an augmented gravity approach.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Journal of Travel Research, 55(7),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946-95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Majewska, J. (2015). Inter-regional agglomeration effects in tourism in Poland.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Geographies, 17(3),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408-43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Marrocu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E.,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Paci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R., &amp; Zara, A. (2015). Micro-economic determinants of tourist expenditure: A quantile regression approach.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Management, 50,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13-30.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Martins, L. F., Gan, Y., &amp; Ferreira-Lopes, A. (2017). An empirical analysis of the influence of macroeconomic determinants on World tourism demand.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Tourism management, 61, 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248-260.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Massidda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C.,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Etzo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I.,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Piras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R. (2015). Migration and inbound tourism: an Italian perspective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en-US"/>
        </w:rPr>
        <w:t>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Current Issues in Tourism, 18(12),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1152-117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Morley, C.,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Rosselló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J., &amp; Santana-Gallego, M. (2014). Gravity models for tourism demand: theory and use.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Annals of tourism research, 48,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1-10.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Muñoz, C., Álvarez, A.,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Baños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J. F. (2023). Modelling the effect of weather on tourism: does it vary across seasons? 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Geographies, 25(1),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265-28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Nguyen, J.,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Valadkhani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A. (2020). Dynamic responses of tourist arrivals in Australia to currency fluctuations.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Journal of Hospitality and Tourism Management, 45,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71-7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Okafor, L. E., Khalid, U.,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Burzynska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K. (2022). The effect of migration on international tourism flows: the role of linguistic networks and common languages.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Journal of Travel Research, 61(4),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818-83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Okafor, L. E., Khalid, U., &amp; Then, T. (2018). Common unofficial language, development and international tourism.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Management, 67,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127-13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Okafor, L. E., Tan, C. M., &amp; Khalid, U. (2021). Does panda diplomacy promote Chinese outbound tourism 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flows?.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Journal of Hospitality and Tourism Management, 49,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54-6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Paniagua, J.,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Peiró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-Palomino, J., &amp; Santana-Gallego, M. (2022). Does happiness drive tourism 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decisions?.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Economic Modelling, 111,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10582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Panzera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E., de Graaff, T., &amp; de Groot, H. L. (2021). European cultural heritage and tourism flows: The magnetic role of superstar World Heritage Sites.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Papers in Regional Science, 100(1),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101-12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Park, Y. S. (2016). Determinants of Korean Outbound Tourism.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Journal of Economics, Business and Management, 4(2),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92-9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Peng, B., Song, H., Crouch, G. I., &amp; Witt, S. F. (2015). A meta-analysis of international tourism demand elasticities.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Journal of Travel Research, 54(5),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611-63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Pham, T. D. (2020). Tourism productivity theory and measurement for policy implications: The case of Australia.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Journal of Travel Research, 59(2),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247-26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Pham, T. D., Nghiem, S., &amp; Dwyer, L. (2017). The determinants of Chinese visitors to Australia: A dynamic demand analysis.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Management, 63,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268-27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Pompili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T.,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Pisati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M.,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Lorenzini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E. (2019). Determinants of international tourist choices in Italian provinces: A joint demand–supply approach with spatial effects.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Papers in Regional Science, 98(6),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2251-227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Prideaux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B. (2005). Factors affecting bilateral tourism flows.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Annals of Tourism Research, 32(3),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780-80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Provenzano, D. (2020). The migration–tourism nexus in the EU2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[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CrossRef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]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Tourism Economics, 26(8), 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1374-139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Provenzano, D., &amp; Baggio, R. (2017). The contribution of human migration to tourism: The VFR travel between the EU 28 member states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en-US"/>
        </w:rPr>
        <w:t>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International Journal of Tourism Research, 19(4),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412-420.</w:t>
      </w: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Rosselló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J.,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Becken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S., &amp; Santana-Gallego, M. (2020). The effects of natural disasters on international tourism: A global analysis.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management, 79,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104080.</w:t>
      </w: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Rosselló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-Nadal, J. (2014). How to evaluate the effects of climate change on tourism.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Management, 42,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334-340.</w:t>
      </w: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Rosselló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-Nadal, J., &amp; He, J. (2020). Tourist arrivals versus tourist expenditures in modeling tourism demand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en-US"/>
        </w:rPr>
        <w:t>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Economics, 26(8),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1311-132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Santana-Gallego, M., &amp; Paniagua, J. (2022). Tourism and migration: Identifying the channels with gravity models.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Economics, 28(2),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394-41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lastRenderedPageBreak/>
        <w:t>Santana-Gallego, M., Ledesma-Rodríguez, F. J., &amp; Pérez-Rodríguez, J. V. (2016). International trade and tourism flows: An extension of the gravity model.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Economic Modelling, 52, 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1026-103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Santeramo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F. G., &amp; Morelli, M. (2016). Modelling tourism flows through gravity models: A quantile regression approach.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Current issues in Tourism, 19(11),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1077-108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Santos, A.,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Cincera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M. (2018). Tourism demand, 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low cost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 carriers and European institutions: The case of Brussels.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Journal of transport geography, 73,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163-17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Seetanah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B.,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Sannassee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R.,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Rojid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S. (2015). The impact of relative prices on tourism demand for Mauritius: An empirical analysis.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Development Southern Africa, 32(3), 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363-37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Shafiullah, M., Okafor, L. E., &amp; Khalid, U. (2019). Determinants of international tourism demand: Evidence from Australian states and territories.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Economics, 25(2),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274-29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Sharma, P., &amp; Nayak, J. K. (2019). Understanding memorable tourism experiences as the determinants of tourists'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behaviour</w:t>
      </w:r>
      <w:proofErr w:type="spellEnd"/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en-US"/>
        </w:rPr>
        <w:t>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International Journal of Tourism Research, 21(4),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504-51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Smolčić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Jurdana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D.,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Soldić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Frleta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D. (2017). Satisfaction as a determinant of tourist expenditure.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Current Issues in Tourism, 20(7),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691-70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Solarin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S. A. (2014). Tourist arrivals and macroeconomic determinants of CO2 emissions in Malaysia.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Anatolia, 25(2),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228-24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Takahashi, K. (2019). Tourism demand and migration nexus in Small Island Developing States (SIDS): applying the tourism demand model in the Pacific region.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Island Studies Journal, 14(1),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163-17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Tavares, J. M.,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Leitao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N. C. (2017). The determinants of international tourism demand for Brazil.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Economics, 23(4),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834-84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Turrión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-Prats, J.,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Duro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J. A. (2018). Tourist seasonality and the role of markets.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Journal of Destination Marketing &amp; Management, 8,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23-3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Ulucak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R.,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Yücel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A. G.,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İlkay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S. Ç. (2020). Dynamics of tourism demand in Turkey: Panel data analysis using gravity model.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Economics, 26(8),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1394-141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Van De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Vijver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E.,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Derudder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B., O’Connor, K.,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Witlox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F. (2016). Shifting patterns and determinants of Asia-Pacific tourism to Australia, 1990–2010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en-US"/>
        </w:rPr>
        <w:t>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Asia Pacific Journal of Tourism Research, 21(12), 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1357-137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Velasquez, M. E. B., &amp; Oh, J. (2013). What determines international tourist arrivals to Peru? A gravity 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approach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International Area Studies Review, 16(4),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357-36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Vietze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C. (2012). Cultural effects on inbound tourism into the USA: a gravity approach.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Economics, 18(1),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121-13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lastRenderedPageBreak/>
        <w:t>Vítová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P.,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Harmáček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, J., &amp;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Opršal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Z. (2019). Determinants of tourism flows in small island developing states (SIDS).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Island studies journal, 14(2), 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3-2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Waqas-Awan, A.,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Rosselló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-Nadal, J., &amp; Santana-Gallego, M. (2021). New insights into the role of personal income on international tourism.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Journal of Travel Research, 60(4), 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799-80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Xu, B., &amp; Dong, D. (2020). Evaluating the impact of air pollution on China’s inbound tourism: A gravity model approach.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Sustainability, 12(4),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145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Xu, L., Wang, S., Li, J., Tang, L., &amp; Shao, Y. (2019). Modelling international tourism flows to China: A panel data analysis with the gravity model.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Economics, 25(7),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1047-106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Yang, Y., &amp; Wong, K. K. (2012). The influence of cultural distance on China inbound tourism flows: A panel data gravity model approach.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Asian Geographer, 29(1),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21-3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Yang, Y., Liu, H., &amp; Li, X. (2019). The world is flatter? Examining the relationship between cultural distance and international tourist flows.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Journal of Travel Research, 58(2),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224-240.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Yerdelen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Tatoglu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F., &amp; Gul, H. (2020). Analysis of tourism demand using a multi-dimensional panel gravity model.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Tourism Review, 75(2),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433-44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Zhang, Y., &amp; Zhang, A. (2016). Determinants of air passenger flows in China and gravity model: deregulation, LCCs, and high-speed rail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en-US"/>
        </w:rPr>
        <w:t>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Journal of Transport Economics and Policy (JTEP), 50(3), 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287-30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Zhang, Y., Li, X., &amp; Wu, T. (2019). The impacts of cultural values on bilateral international tourist flows: A panel data gravity model.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Current Issues in Tourism, 22(8),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967-98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</w:p>
    <w:p w:rsidR="00513117" w:rsidRDefault="00513117" w:rsidP="00513117">
      <w:pPr>
        <w:ind w:hanging="720"/>
        <w:rPr>
          <w:rStyle w:val="Hyperlink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 xml:space="preserve">Zhu, L., Lim, C.,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Xie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n-US"/>
        </w:rPr>
        <w:t>, W., &amp; Wu, Y. (2018). Modelling tourist flow association for tourism demand forecasting. </w:t>
      </w:r>
      <w:r>
        <w:rPr>
          <w:rStyle w:val="Hyperlink"/>
          <w:rFonts w:ascii="Times New Roman" w:hAnsi="Times New Roman" w:cs="Times New Roman"/>
          <w:i/>
          <w:iCs/>
          <w:sz w:val="24"/>
          <w:szCs w:val="24"/>
          <w:lang w:eastAsia="en-US"/>
        </w:rPr>
        <w:t>Current Issues in Tourism, 21(8),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 xml:space="preserve"> 902-91</w:t>
      </w:r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[</w:t>
      </w:r>
      <w:proofErr w:type="spellStart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CrossRef</w:t>
      </w:r>
      <w:proofErr w:type="spellEnd"/>
      <w:r>
        <w:rPr>
          <w:rStyle w:val="Hyperlink"/>
          <w:rFonts w:ascii="Times New Roman" w:hAnsi="Times New Roman" w:cs="Times New Roman"/>
          <w:sz w:val="24"/>
          <w:szCs w:val="24"/>
          <w:lang w:eastAsia="en-US"/>
        </w:rPr>
        <w:t>]</w:t>
      </w:r>
    </w:p>
    <w:p w:rsidR="00EA5135" w:rsidRDefault="00EA5135"/>
    <w:sectPr w:rsidR="00EA51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117"/>
    <w:rsid w:val="004D2EF9"/>
    <w:rsid w:val="00513117"/>
    <w:rsid w:val="00EA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D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B0B9C469-5124-9447-B798-12D9CE4C7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BD" w:eastAsia="en-US" w:bidi="bn-IN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117"/>
    <w:rPr>
      <w:rFonts w:eastAsiaTheme="minorEastAsia"/>
      <w:kern w:val="0"/>
      <w:sz w:val="20"/>
      <w:szCs w:val="20"/>
      <w:lang w:val="en-US" w:eastAsia="zh-CN" w:bidi="ar-S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31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2540</Words>
  <Characters>14483</Characters>
  <Application>Microsoft Office Word</Application>
  <DocSecurity>0</DocSecurity>
  <Lines>120</Lines>
  <Paragraphs>33</Paragraphs>
  <ScaleCrop>false</ScaleCrop>
  <Company/>
  <LinksUpToDate>false</LinksUpToDate>
  <CharactersWithSpaces>16990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Meshbaul Hassan Chowdhury</dc:creator>
  <cp:keywords/>
  <dc:description/>
  <cp:lastModifiedBy>Meshbaul Hassan Chowdhury</cp:lastModifiedBy>
  <cp:revision>1</cp:revision>
  <dcterms:created xsi:type="dcterms:W3CDTF">2023-11-14T14:07:00Z</dcterms:created>
  <dcterms:modified xsi:type="dcterms:W3CDTF">2023-11-14T14:12:00Z</dcterms:modified>
</cp:coreProperties>
</file>